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BDA6B" w14:textId="77777777" w:rsidR="00D86F20" w:rsidRPr="00D86F20" w:rsidRDefault="00D86F20">
      <w:pPr>
        <w:rPr>
          <w:b/>
          <w:bCs/>
        </w:rPr>
      </w:pPr>
      <w:r w:rsidRPr="00D86F20">
        <w:rPr>
          <w:b/>
          <w:bCs/>
        </w:rPr>
        <w:t>Motorisch moment</w:t>
      </w:r>
    </w:p>
    <w:p w14:paraId="7DCEF3DF" w14:textId="11FD858D" w:rsidR="00450855" w:rsidRDefault="00D86F20">
      <w:r>
        <w:t>Twee leerlingen improviseren een scène op een bankje in het park. Er hoeft niet veel meer te gebeuren dan de introductie van de personages</w:t>
      </w:r>
      <w:r w:rsidR="00652B96">
        <w:t xml:space="preserve">. </w:t>
      </w:r>
      <w:r>
        <w:t>De derde speler pakt een kaartje en voegt deze actie toe aan het spel. Hoe gaan de eerste personages hier mee om?</w:t>
      </w:r>
    </w:p>
    <w:p w14:paraId="05611096" w14:textId="796E5B7C" w:rsidR="00652B96" w:rsidRDefault="00652B96">
      <w:r>
        <w:t>Voorbeelden personages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2B96" w14:paraId="45A0811E" w14:textId="77777777" w:rsidTr="00652B96">
        <w:tc>
          <w:tcPr>
            <w:tcW w:w="9062" w:type="dxa"/>
          </w:tcPr>
          <w:p w14:paraId="7AB32507" w14:textId="3AFDEAA8" w:rsidR="00652B96" w:rsidRDefault="00652B96">
            <w:r>
              <w:t>Twee zakenmannen in hun werkpauze</w:t>
            </w:r>
          </w:p>
        </w:tc>
      </w:tr>
      <w:tr w:rsidR="00652B96" w14:paraId="6C8EE7EB" w14:textId="77777777" w:rsidTr="00652B96">
        <w:tc>
          <w:tcPr>
            <w:tcW w:w="9062" w:type="dxa"/>
          </w:tcPr>
          <w:p w14:paraId="3986343D" w14:textId="5A0F09AC" w:rsidR="00652B96" w:rsidRDefault="00652B96">
            <w:r>
              <w:t>Twee rijke dames na een dagje shoppen</w:t>
            </w:r>
          </w:p>
        </w:tc>
      </w:tr>
      <w:tr w:rsidR="00652B96" w14:paraId="3498AC50" w14:textId="77777777" w:rsidTr="00652B96">
        <w:tc>
          <w:tcPr>
            <w:tcW w:w="9062" w:type="dxa"/>
          </w:tcPr>
          <w:p w14:paraId="41640175" w14:textId="2B367239" w:rsidR="00652B96" w:rsidRDefault="00A67F09">
            <w:r>
              <w:t>Een verliefd stelletje</w:t>
            </w:r>
          </w:p>
        </w:tc>
      </w:tr>
      <w:tr w:rsidR="00652B96" w14:paraId="77D1B0BC" w14:textId="77777777" w:rsidTr="00652B96">
        <w:tc>
          <w:tcPr>
            <w:tcW w:w="9062" w:type="dxa"/>
          </w:tcPr>
          <w:p w14:paraId="6017457D" w14:textId="784603C2" w:rsidR="00652B96" w:rsidRDefault="00C90680">
            <w:r>
              <w:t>Twee mensen die een blind date hebben</w:t>
            </w:r>
          </w:p>
        </w:tc>
      </w:tr>
      <w:tr w:rsidR="00652B96" w14:paraId="496F3DF7" w14:textId="77777777" w:rsidTr="00652B96">
        <w:tc>
          <w:tcPr>
            <w:tcW w:w="9062" w:type="dxa"/>
          </w:tcPr>
          <w:p w14:paraId="427624D1" w14:textId="2412AF95" w:rsidR="00652B96" w:rsidRDefault="00C90680">
            <w:r>
              <w:t>Twee joggers die uitrusten</w:t>
            </w:r>
          </w:p>
        </w:tc>
      </w:tr>
      <w:tr w:rsidR="00652B96" w14:paraId="30E36464" w14:textId="77777777" w:rsidTr="00652B96">
        <w:tc>
          <w:tcPr>
            <w:tcW w:w="9062" w:type="dxa"/>
          </w:tcPr>
          <w:p w14:paraId="4BA916FA" w14:textId="6F328353" w:rsidR="00652B96" w:rsidRDefault="00255B3B">
            <w:r>
              <w:t xml:space="preserve">Twee oude mensen die </w:t>
            </w:r>
            <w:r w:rsidR="00A52E3D">
              <w:t>moeilijk ter been zijn</w:t>
            </w:r>
          </w:p>
        </w:tc>
      </w:tr>
      <w:tr w:rsidR="00652B96" w14:paraId="723B08DB" w14:textId="77777777" w:rsidTr="00652B96">
        <w:tc>
          <w:tcPr>
            <w:tcW w:w="9062" w:type="dxa"/>
          </w:tcPr>
          <w:p w14:paraId="1E8F1590" w14:textId="4341CFBF" w:rsidR="00652B96" w:rsidRDefault="003230CE">
            <w:r>
              <w:t>Twee tuinmannen die het park onderhouden</w:t>
            </w:r>
          </w:p>
        </w:tc>
      </w:tr>
      <w:tr w:rsidR="00652B96" w14:paraId="02617ED5" w14:textId="77777777" w:rsidTr="00652B96">
        <w:tc>
          <w:tcPr>
            <w:tcW w:w="9062" w:type="dxa"/>
          </w:tcPr>
          <w:p w14:paraId="5DCFA7B4" w14:textId="43964E38" w:rsidR="00652B96" w:rsidRDefault="00003FCE">
            <w:r>
              <w:t>Twee spijbelende pubers</w:t>
            </w:r>
          </w:p>
        </w:tc>
      </w:tr>
    </w:tbl>
    <w:p w14:paraId="7FA27591" w14:textId="77777777" w:rsidR="00652B96" w:rsidRDefault="00652B9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6F20" w:rsidRPr="007462D0" w14:paraId="57181374" w14:textId="77777777" w:rsidTr="00D86F20">
        <w:tc>
          <w:tcPr>
            <w:tcW w:w="4531" w:type="dxa"/>
          </w:tcPr>
          <w:p w14:paraId="0B9EDA42" w14:textId="54FB8934" w:rsidR="00D86F20" w:rsidRPr="007462D0" w:rsidRDefault="00D86F20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 xml:space="preserve">Je komt op </w:t>
            </w:r>
            <w:r w:rsidR="007C73BE" w:rsidRPr="007462D0">
              <w:rPr>
                <w:sz w:val="40"/>
                <w:szCs w:val="40"/>
              </w:rPr>
              <w:t>met iets kostbaars</w:t>
            </w:r>
            <w:r w:rsidR="00AC1F22" w:rsidRPr="007462D0">
              <w:rPr>
                <w:sz w:val="40"/>
                <w:szCs w:val="40"/>
              </w:rPr>
              <w:t>, struikelt en</w:t>
            </w:r>
            <w:r w:rsidR="00FA1145">
              <w:rPr>
                <w:sz w:val="40"/>
                <w:szCs w:val="40"/>
              </w:rPr>
              <w:t xml:space="preserve"> raakt in paniek.</w:t>
            </w:r>
          </w:p>
        </w:tc>
        <w:tc>
          <w:tcPr>
            <w:tcW w:w="4531" w:type="dxa"/>
          </w:tcPr>
          <w:p w14:paraId="5B0AD803" w14:textId="77777777" w:rsidR="00D86F20" w:rsidRDefault="00882365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</w:t>
            </w:r>
            <w:r w:rsidR="00215623" w:rsidRPr="007462D0">
              <w:rPr>
                <w:sz w:val="40"/>
                <w:szCs w:val="40"/>
              </w:rPr>
              <w:t xml:space="preserve"> en denkt in een van de anderen je grote idool van tv/voetbal/</w:t>
            </w:r>
            <w:r w:rsidR="007C4799" w:rsidRPr="007462D0">
              <w:rPr>
                <w:sz w:val="40"/>
                <w:szCs w:val="40"/>
              </w:rPr>
              <w:t>Y</w:t>
            </w:r>
            <w:r w:rsidR="00215623" w:rsidRPr="007462D0">
              <w:rPr>
                <w:sz w:val="40"/>
                <w:szCs w:val="40"/>
              </w:rPr>
              <w:t>ou</w:t>
            </w:r>
            <w:r w:rsidR="007C4799" w:rsidRPr="007462D0">
              <w:rPr>
                <w:sz w:val="40"/>
                <w:szCs w:val="40"/>
              </w:rPr>
              <w:t>T</w:t>
            </w:r>
            <w:r w:rsidR="00215623" w:rsidRPr="007462D0">
              <w:rPr>
                <w:sz w:val="40"/>
                <w:szCs w:val="40"/>
              </w:rPr>
              <w:t>ube te herkennen.</w:t>
            </w:r>
          </w:p>
          <w:p w14:paraId="6827BA04" w14:textId="58F49FB1" w:rsidR="007462D0" w:rsidRPr="007462D0" w:rsidRDefault="007462D0">
            <w:pPr>
              <w:rPr>
                <w:sz w:val="40"/>
                <w:szCs w:val="40"/>
              </w:rPr>
            </w:pPr>
          </w:p>
        </w:tc>
      </w:tr>
      <w:tr w:rsidR="00D86F20" w:rsidRPr="007462D0" w14:paraId="1DF02464" w14:textId="77777777" w:rsidTr="00D86F20">
        <w:tc>
          <w:tcPr>
            <w:tcW w:w="4531" w:type="dxa"/>
          </w:tcPr>
          <w:p w14:paraId="64127B18" w14:textId="77777777" w:rsidR="00553084" w:rsidRDefault="00553084" w:rsidP="00553084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bent er van overtuigd dat er een bom onder het bankje ligt, waar je de anderen voor moet waarschuwen.</w:t>
            </w:r>
          </w:p>
          <w:p w14:paraId="51AF2779" w14:textId="4838A568" w:rsidR="00553084" w:rsidRPr="007462D0" w:rsidRDefault="00553084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23B496C1" w14:textId="77777777" w:rsidR="00D86F20" w:rsidRDefault="0021562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 xml:space="preserve">Je komt op </w:t>
            </w:r>
            <w:r w:rsidR="0091121C" w:rsidRPr="007462D0">
              <w:rPr>
                <w:sz w:val="40"/>
                <w:szCs w:val="40"/>
              </w:rPr>
              <w:t>met een bloedend hoofd en hebt dringend hulp nodig</w:t>
            </w:r>
            <w:r w:rsidR="007462D0" w:rsidRPr="007462D0">
              <w:rPr>
                <w:sz w:val="40"/>
                <w:szCs w:val="40"/>
              </w:rPr>
              <w:t>.</w:t>
            </w:r>
          </w:p>
          <w:p w14:paraId="6C3E9D35" w14:textId="77777777" w:rsidR="007462D0" w:rsidRDefault="007462D0">
            <w:pPr>
              <w:rPr>
                <w:sz w:val="40"/>
                <w:szCs w:val="40"/>
              </w:rPr>
            </w:pPr>
          </w:p>
          <w:p w14:paraId="10706BCC" w14:textId="77777777" w:rsidR="007462D0" w:rsidRDefault="007462D0">
            <w:pPr>
              <w:rPr>
                <w:sz w:val="40"/>
                <w:szCs w:val="40"/>
              </w:rPr>
            </w:pPr>
          </w:p>
          <w:p w14:paraId="478A4119" w14:textId="1E5430F7" w:rsidR="007462D0" w:rsidRPr="007462D0" w:rsidRDefault="007462D0">
            <w:pPr>
              <w:rPr>
                <w:sz w:val="40"/>
                <w:szCs w:val="40"/>
              </w:rPr>
            </w:pPr>
          </w:p>
        </w:tc>
      </w:tr>
      <w:tr w:rsidR="00D86F20" w:rsidRPr="007462D0" w14:paraId="13C159C4" w14:textId="77777777" w:rsidTr="00D86F20">
        <w:tc>
          <w:tcPr>
            <w:tcW w:w="4531" w:type="dxa"/>
          </w:tcPr>
          <w:p w14:paraId="20B0CEAC" w14:textId="402E5921" w:rsidR="00D86F20" w:rsidRPr="007462D0" w:rsidRDefault="00D86F20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 xml:space="preserve">Je komt op en herkent een van de anderen </w:t>
            </w:r>
            <w:r w:rsidR="007C4799" w:rsidRPr="007462D0">
              <w:rPr>
                <w:sz w:val="40"/>
                <w:szCs w:val="40"/>
              </w:rPr>
              <w:t>als gezocht of vermist persoon</w:t>
            </w:r>
            <w:r w:rsidR="007462D0" w:rsidRPr="007462D0">
              <w:rPr>
                <w:sz w:val="40"/>
                <w:szCs w:val="40"/>
              </w:rPr>
              <w:t>.</w:t>
            </w:r>
          </w:p>
        </w:tc>
        <w:tc>
          <w:tcPr>
            <w:tcW w:w="4531" w:type="dxa"/>
          </w:tcPr>
          <w:p w14:paraId="272B77C8" w14:textId="27C0F648" w:rsidR="00553084" w:rsidRDefault="00553084" w:rsidP="00553084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op,</w:t>
            </w:r>
            <w:r w:rsidR="006B205D">
              <w:rPr>
                <w:sz w:val="40"/>
                <w:szCs w:val="40"/>
              </w:rPr>
              <w:t xml:space="preserve"> schrikt,</w:t>
            </w:r>
            <w:r w:rsidRPr="007462D0">
              <w:rPr>
                <w:sz w:val="40"/>
                <w:szCs w:val="40"/>
              </w:rPr>
              <w:t xml:space="preserve"> gaat hyperventileren en valt flauw.</w:t>
            </w:r>
          </w:p>
          <w:p w14:paraId="7493A14A" w14:textId="77777777" w:rsidR="007462D0" w:rsidRDefault="007462D0" w:rsidP="00553084">
            <w:pPr>
              <w:rPr>
                <w:sz w:val="40"/>
                <w:szCs w:val="40"/>
              </w:rPr>
            </w:pPr>
          </w:p>
          <w:p w14:paraId="2B1DA073" w14:textId="77777777" w:rsidR="00553084" w:rsidRDefault="00553084" w:rsidP="00553084">
            <w:pPr>
              <w:rPr>
                <w:sz w:val="40"/>
                <w:szCs w:val="40"/>
              </w:rPr>
            </w:pPr>
          </w:p>
          <w:p w14:paraId="39F554C2" w14:textId="58751284" w:rsidR="00553084" w:rsidRPr="007462D0" w:rsidRDefault="00553084" w:rsidP="00553084">
            <w:pPr>
              <w:rPr>
                <w:sz w:val="40"/>
                <w:szCs w:val="40"/>
              </w:rPr>
            </w:pPr>
          </w:p>
        </w:tc>
      </w:tr>
      <w:tr w:rsidR="00D86F20" w:rsidRPr="007462D0" w14:paraId="56BC6826" w14:textId="77777777" w:rsidTr="00D86F20">
        <w:tc>
          <w:tcPr>
            <w:tcW w:w="4531" w:type="dxa"/>
          </w:tcPr>
          <w:p w14:paraId="48BD7E0D" w14:textId="77777777" w:rsidR="00D86F20" w:rsidRDefault="00D86F20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lastRenderedPageBreak/>
              <w:t>Je komt op en pleegt een overval</w:t>
            </w:r>
            <w:r w:rsidR="0025753B" w:rsidRPr="007462D0">
              <w:rPr>
                <w:sz w:val="40"/>
                <w:szCs w:val="40"/>
              </w:rPr>
              <w:t>, je doel is om zoveel mogelijk van de anderen te pakken te krijgen</w:t>
            </w:r>
            <w:r w:rsidR="007462D0" w:rsidRPr="007462D0">
              <w:rPr>
                <w:sz w:val="40"/>
                <w:szCs w:val="40"/>
              </w:rPr>
              <w:t>.</w:t>
            </w:r>
          </w:p>
          <w:p w14:paraId="7B9D6C05" w14:textId="4D1E125E" w:rsidR="007462D0" w:rsidRPr="007462D0" w:rsidRDefault="007462D0">
            <w:pPr>
              <w:rPr>
                <w:sz w:val="40"/>
                <w:szCs w:val="40"/>
              </w:rPr>
            </w:pPr>
          </w:p>
        </w:tc>
        <w:tc>
          <w:tcPr>
            <w:tcW w:w="4531" w:type="dxa"/>
          </w:tcPr>
          <w:p w14:paraId="61460861" w14:textId="7A5438A8" w:rsidR="00D86F20" w:rsidRPr="007462D0" w:rsidRDefault="005B02F2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denkt een van de anderen te herkennen als de geheime minnaar van je partner.</w:t>
            </w:r>
          </w:p>
        </w:tc>
      </w:tr>
      <w:tr w:rsidR="00413BD7" w:rsidRPr="007462D0" w14:paraId="649ED30B" w14:textId="77777777" w:rsidTr="00803893">
        <w:tc>
          <w:tcPr>
            <w:tcW w:w="4531" w:type="dxa"/>
          </w:tcPr>
          <w:p w14:paraId="45354E34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arresteert een denkt een van de anderen te herkennen van een zojuist gepleegde winkeldiefstal in jouw zaak.</w:t>
            </w:r>
          </w:p>
        </w:tc>
        <w:tc>
          <w:tcPr>
            <w:tcW w:w="4531" w:type="dxa"/>
          </w:tcPr>
          <w:p w14:paraId="2905F543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herkent een van de anderen als een dierbaar persoon uit een ver verleden, die je al minstens twintig jaar niet gezien hebt.</w:t>
            </w:r>
          </w:p>
        </w:tc>
      </w:tr>
      <w:tr w:rsidR="00413BD7" w:rsidRPr="007462D0" w14:paraId="7CF753F4" w14:textId="77777777" w:rsidTr="00803893">
        <w:tc>
          <w:tcPr>
            <w:tcW w:w="4531" w:type="dxa"/>
          </w:tcPr>
          <w:p w14:paraId="3C1346AE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geeft een van de anderen, uit medelijden, een spontane gift van 1000 euro.</w:t>
            </w:r>
          </w:p>
        </w:tc>
        <w:tc>
          <w:tcPr>
            <w:tcW w:w="4531" w:type="dxa"/>
          </w:tcPr>
          <w:p w14:paraId="4A8B5A73" w14:textId="77777777" w:rsidR="00413BD7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met een mes, vraagt aan de anderen om niet te</w:t>
            </w:r>
            <w:r>
              <w:rPr>
                <w:sz w:val="40"/>
                <w:szCs w:val="40"/>
              </w:rPr>
              <w:t xml:space="preserve"> </w:t>
            </w:r>
            <w:r w:rsidRPr="007462D0">
              <w:rPr>
                <w:sz w:val="40"/>
                <w:szCs w:val="40"/>
              </w:rPr>
              <w:t>redden</w:t>
            </w:r>
            <w:r>
              <w:rPr>
                <w:sz w:val="40"/>
                <w:szCs w:val="40"/>
              </w:rPr>
              <w:t xml:space="preserve"> of </w:t>
            </w:r>
            <w:r w:rsidRPr="007462D0">
              <w:rPr>
                <w:sz w:val="40"/>
                <w:szCs w:val="40"/>
              </w:rPr>
              <w:t>reanimeren en steekt jezelf in je buik.</w:t>
            </w:r>
          </w:p>
          <w:p w14:paraId="5F19D46D" w14:textId="77777777" w:rsidR="00413BD7" w:rsidRPr="007462D0" w:rsidRDefault="00413BD7" w:rsidP="00803893">
            <w:pPr>
              <w:rPr>
                <w:sz w:val="40"/>
                <w:szCs w:val="40"/>
              </w:rPr>
            </w:pPr>
          </w:p>
        </w:tc>
      </w:tr>
      <w:tr w:rsidR="00413BD7" w:rsidRPr="007462D0" w14:paraId="23E0B4CA" w14:textId="77777777" w:rsidTr="00803893">
        <w:tc>
          <w:tcPr>
            <w:tcW w:w="4531" w:type="dxa"/>
          </w:tcPr>
          <w:p w14:paraId="375CA93C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op, wordt achtervolg</w:t>
            </w:r>
            <w:r>
              <w:rPr>
                <w:sz w:val="40"/>
                <w:szCs w:val="40"/>
              </w:rPr>
              <w:t>d</w:t>
            </w:r>
            <w:r w:rsidRPr="007462D0">
              <w:rPr>
                <w:sz w:val="40"/>
                <w:szCs w:val="40"/>
              </w:rPr>
              <w:t xml:space="preserve"> en vraagt de anderen om jou in bescherming te nemen.</w:t>
            </w:r>
          </w:p>
        </w:tc>
        <w:tc>
          <w:tcPr>
            <w:tcW w:w="4531" w:type="dxa"/>
          </w:tcPr>
          <w:p w14:paraId="78D5245B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met een bloemetje en beschuldigd de anderen ervan dat ze op het uitgestrooide as van jouw dierbare zijn gaan zitten.</w:t>
            </w:r>
          </w:p>
        </w:tc>
      </w:tr>
    </w:tbl>
    <w:p w14:paraId="0C7E2E86" w14:textId="77777777" w:rsidR="00413BD7" w:rsidRDefault="00413BD7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3BD7" w:rsidRPr="007462D0" w14:paraId="4224B4A4" w14:textId="77777777" w:rsidTr="00803893">
        <w:tc>
          <w:tcPr>
            <w:tcW w:w="4531" w:type="dxa"/>
          </w:tcPr>
          <w:p w14:paraId="7E847B6D" w14:textId="037722C9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lastRenderedPageBreak/>
              <w:t>Je komt op met een lading drugs waar je zo snel mogelijk een verstopplek voor nodig hebt.</w:t>
            </w:r>
          </w:p>
        </w:tc>
        <w:tc>
          <w:tcPr>
            <w:tcW w:w="4531" w:type="dxa"/>
          </w:tcPr>
          <w:p w14:paraId="3B8000D4" w14:textId="77777777" w:rsidR="00413BD7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vraagt de anderen of ze even gauw willen getuigen bij jouw huwelijk.</w:t>
            </w:r>
          </w:p>
          <w:p w14:paraId="38ACA526" w14:textId="77777777" w:rsidR="00413BD7" w:rsidRDefault="00413BD7" w:rsidP="00803893">
            <w:pPr>
              <w:rPr>
                <w:sz w:val="40"/>
                <w:szCs w:val="40"/>
              </w:rPr>
            </w:pPr>
          </w:p>
          <w:p w14:paraId="52487E5E" w14:textId="77777777" w:rsidR="00413BD7" w:rsidRPr="007462D0" w:rsidRDefault="00413BD7" w:rsidP="00803893">
            <w:pPr>
              <w:rPr>
                <w:sz w:val="40"/>
                <w:szCs w:val="40"/>
              </w:rPr>
            </w:pPr>
          </w:p>
        </w:tc>
      </w:tr>
      <w:tr w:rsidR="00413BD7" w:rsidRPr="007462D0" w14:paraId="7C3DC5F9" w14:textId="77777777" w:rsidTr="00413BD7">
        <w:tc>
          <w:tcPr>
            <w:tcW w:w="4531" w:type="dxa"/>
          </w:tcPr>
          <w:p w14:paraId="7F20DC28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 en bent ervan overtuigd dat de ander iets van jou aan heeft (jas, tas, schoenen), dat jij kwijt bent.</w:t>
            </w:r>
          </w:p>
        </w:tc>
        <w:tc>
          <w:tcPr>
            <w:tcW w:w="4531" w:type="dxa"/>
          </w:tcPr>
          <w:p w14:paraId="2AAAF9CC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op, vertelt dat je net een paar kilometer verderop bent overvallen en dat je twee getuigen zoekt die mee willen gaan naar de politie.</w:t>
            </w:r>
          </w:p>
        </w:tc>
      </w:tr>
      <w:tr w:rsidR="00413BD7" w:rsidRPr="007462D0" w14:paraId="441E6F17" w14:textId="77777777" w:rsidTr="00413BD7">
        <w:tc>
          <w:tcPr>
            <w:tcW w:w="4531" w:type="dxa"/>
          </w:tcPr>
          <w:p w14:paraId="68E0CA81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 xml:space="preserve">Je komt op en hebt net op het journaal gehoord dat er gevaarlijk onweer </w:t>
            </w:r>
            <w:r>
              <w:rPr>
                <w:sz w:val="40"/>
                <w:szCs w:val="40"/>
              </w:rPr>
              <w:t>op komst is</w:t>
            </w:r>
            <w:r w:rsidRPr="007462D0">
              <w:rPr>
                <w:sz w:val="40"/>
                <w:szCs w:val="40"/>
              </w:rPr>
              <w:t xml:space="preserve"> en dat iedereen een schuilplek moet zoeken.</w:t>
            </w:r>
          </w:p>
        </w:tc>
        <w:tc>
          <w:tcPr>
            <w:tcW w:w="4531" w:type="dxa"/>
          </w:tcPr>
          <w:p w14:paraId="12C5AA2E" w14:textId="77777777" w:rsidR="00413BD7" w:rsidRPr="007462D0" w:rsidRDefault="00413BD7" w:rsidP="00803893">
            <w:pPr>
              <w:rPr>
                <w:sz w:val="40"/>
                <w:szCs w:val="40"/>
              </w:rPr>
            </w:pPr>
            <w:r w:rsidRPr="007462D0">
              <w:rPr>
                <w:sz w:val="40"/>
                <w:szCs w:val="40"/>
              </w:rPr>
              <w:t>Je komt op, gelooft in liefde op het eerste gezicht en weet zeker dat een van de anderen jouw ware liefde is.</w:t>
            </w:r>
          </w:p>
        </w:tc>
      </w:tr>
    </w:tbl>
    <w:p w14:paraId="30205EF2" w14:textId="6AB1E9FE" w:rsidR="00450855" w:rsidRDefault="00450855"/>
    <w:p w14:paraId="05622AC6" w14:textId="77777777" w:rsidR="00413BD7" w:rsidRDefault="00413BD7"/>
    <w:p w14:paraId="4D39DE3F" w14:textId="77777777" w:rsidR="00413BD7" w:rsidRDefault="00413BD7"/>
    <w:p w14:paraId="0F2D8630" w14:textId="77777777" w:rsidR="00413BD7" w:rsidRDefault="00413BD7"/>
    <w:p w14:paraId="69970284" w14:textId="77777777" w:rsidR="00413BD7" w:rsidRDefault="00413BD7"/>
    <w:p w14:paraId="35880C46" w14:textId="77777777" w:rsidR="00413BD7" w:rsidRDefault="00413BD7"/>
    <w:p w14:paraId="547A0323" w14:textId="77777777" w:rsidR="00413BD7" w:rsidRDefault="00413BD7"/>
    <w:p w14:paraId="001263EC" w14:textId="77777777" w:rsidR="00413BD7" w:rsidRPr="00413BD7" w:rsidRDefault="00413BD7"/>
    <w:p w14:paraId="25E9ADA6" w14:textId="6957A12D" w:rsidR="00450855" w:rsidRPr="007462D0" w:rsidRDefault="00450855" w:rsidP="00450855">
      <w:pPr>
        <w:jc w:val="right"/>
        <w:rPr>
          <w:sz w:val="40"/>
          <w:szCs w:val="40"/>
        </w:rPr>
      </w:pPr>
      <w:r>
        <w:rPr>
          <w:noProof/>
        </w:rPr>
        <w:drawing>
          <wp:inline distT="0" distB="0" distL="0" distR="0" wp14:anchorId="61CF369A" wp14:editId="656EAA6E">
            <wp:extent cx="1808480" cy="719455"/>
            <wp:effectExtent l="0" t="0" r="1270" b="4445"/>
            <wp:docPr id="837088553" name="Afbeelding 1" descr="Afbeelding met handschrift, Lettertype, kalligrafi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8553" name="Afbeelding 1" descr="Afbeelding met handschrift, Lettertype, kalligrafie, typografi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0855" w:rsidRPr="0074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20"/>
    <w:rsid w:val="00003FCE"/>
    <w:rsid w:val="00015C5C"/>
    <w:rsid w:val="000F5D0D"/>
    <w:rsid w:val="001053FA"/>
    <w:rsid w:val="001849AF"/>
    <w:rsid w:val="001D1CEC"/>
    <w:rsid w:val="00215623"/>
    <w:rsid w:val="00255B3B"/>
    <w:rsid w:val="0025753B"/>
    <w:rsid w:val="002B5396"/>
    <w:rsid w:val="00300272"/>
    <w:rsid w:val="003230CE"/>
    <w:rsid w:val="00353C42"/>
    <w:rsid w:val="00413BD7"/>
    <w:rsid w:val="00450855"/>
    <w:rsid w:val="00482D0C"/>
    <w:rsid w:val="00483ED0"/>
    <w:rsid w:val="004B3E8D"/>
    <w:rsid w:val="004D294C"/>
    <w:rsid w:val="00553084"/>
    <w:rsid w:val="00571638"/>
    <w:rsid w:val="005927F5"/>
    <w:rsid w:val="005B02F2"/>
    <w:rsid w:val="005F7A40"/>
    <w:rsid w:val="00652B96"/>
    <w:rsid w:val="006B205D"/>
    <w:rsid w:val="007462D0"/>
    <w:rsid w:val="007C4799"/>
    <w:rsid w:val="007C73BE"/>
    <w:rsid w:val="007F4178"/>
    <w:rsid w:val="0080582E"/>
    <w:rsid w:val="0081714E"/>
    <w:rsid w:val="00882365"/>
    <w:rsid w:val="008E68AD"/>
    <w:rsid w:val="0091121C"/>
    <w:rsid w:val="009245BC"/>
    <w:rsid w:val="00962D61"/>
    <w:rsid w:val="00A52E3D"/>
    <w:rsid w:val="00A67F09"/>
    <w:rsid w:val="00AC1F22"/>
    <w:rsid w:val="00BA5E78"/>
    <w:rsid w:val="00C4182F"/>
    <w:rsid w:val="00C90680"/>
    <w:rsid w:val="00D0612C"/>
    <w:rsid w:val="00D86F20"/>
    <w:rsid w:val="00EA0387"/>
    <w:rsid w:val="00EF019D"/>
    <w:rsid w:val="00F97B28"/>
    <w:rsid w:val="00F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078E"/>
  <w15:chartTrackingRefBased/>
  <w15:docId w15:val="{2AD56711-A592-4364-90B1-790EEAA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6F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6F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6F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6F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6F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6F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6F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6F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6F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6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6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6F2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6F2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6F2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6F2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6F2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6F2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6F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6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6F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6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6F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6F2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6F2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6F2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6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6F2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6F20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D8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399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Carolijn Westerkamp-Leisink</dc:creator>
  <cp:keywords/>
  <dc:description/>
  <cp:lastModifiedBy>Carolijn Westerkamp-Leisink</cp:lastModifiedBy>
  <cp:revision>46</cp:revision>
  <dcterms:created xsi:type="dcterms:W3CDTF">2024-09-24T11:46:00Z</dcterms:created>
  <dcterms:modified xsi:type="dcterms:W3CDTF">2024-09-24T17:22:00Z</dcterms:modified>
</cp:coreProperties>
</file>